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B851E" w14:textId="77777777" w:rsidR="00A12F9D" w:rsidRDefault="00A12F9D">
      <w:pPr>
        <w:rPr>
          <w:rFonts w:ascii="Palatino" w:hAnsi="Palatino"/>
          <w:sz w:val="40"/>
          <w:szCs w:val="40"/>
        </w:rPr>
      </w:pPr>
    </w:p>
    <w:p w14:paraId="0D560266" w14:textId="047ED692" w:rsidR="00D86D39" w:rsidRDefault="00A12F9D">
      <w:pPr>
        <w:rPr>
          <w:rFonts w:ascii="Palatino" w:hAnsi="Palatino"/>
          <w:sz w:val="40"/>
          <w:szCs w:val="40"/>
        </w:rPr>
      </w:pPr>
      <w:r w:rsidRPr="00A12F9D">
        <w:rPr>
          <w:rFonts w:ascii="Palatino" w:hAnsi="Palatino"/>
          <w:sz w:val="40"/>
          <w:szCs w:val="40"/>
        </w:rPr>
        <w:t xml:space="preserve">Unit </w:t>
      </w:r>
      <w:r w:rsidR="0051337E">
        <w:rPr>
          <w:rFonts w:ascii="Palatino" w:hAnsi="Palatino"/>
          <w:sz w:val="40"/>
          <w:szCs w:val="40"/>
        </w:rPr>
        <w:t>Three</w:t>
      </w:r>
      <w:r w:rsidRPr="00A12F9D">
        <w:rPr>
          <w:rFonts w:ascii="Palatino" w:hAnsi="Palatino"/>
          <w:sz w:val="40"/>
          <w:szCs w:val="40"/>
        </w:rPr>
        <w:t xml:space="preserve">: </w:t>
      </w:r>
      <w:r w:rsidR="007D58F0">
        <w:rPr>
          <w:rFonts w:ascii="Palatino" w:hAnsi="Palatino"/>
          <w:sz w:val="40"/>
          <w:szCs w:val="40"/>
        </w:rPr>
        <w:t>Overview</w:t>
      </w:r>
    </w:p>
    <w:p w14:paraId="2AD6DE29" w14:textId="47C895F9" w:rsidR="005F7051" w:rsidRDefault="005F7051">
      <w:pPr>
        <w:rPr>
          <w:rFonts w:ascii="Palatino" w:hAnsi="Palatino"/>
        </w:rPr>
      </w:pPr>
    </w:p>
    <w:p w14:paraId="752E4992" w14:textId="2009E255" w:rsidR="0071199C" w:rsidRDefault="00077D2C" w:rsidP="00077D2C">
      <w:pPr>
        <w:jc w:val="both"/>
        <w:rPr>
          <w:rFonts w:ascii="Palatino" w:hAnsi="Palatino"/>
        </w:rPr>
      </w:pPr>
      <w:r>
        <w:rPr>
          <w:rFonts w:ascii="Palatino" w:hAnsi="Palatino"/>
        </w:rPr>
        <w:t>In this unit we will explore setting lyrics. There are many aspects to setting lyrics we will need to think about, stress, prosody, form, etc. The unit is comprised of several different handouts, videos, exercises and assignments. I hope you can explore them all!</w:t>
      </w:r>
    </w:p>
    <w:p w14:paraId="363CA63B" w14:textId="4FC1E69F" w:rsidR="00077D2C" w:rsidRDefault="00077D2C" w:rsidP="00077D2C">
      <w:pPr>
        <w:jc w:val="both"/>
        <w:rPr>
          <w:rFonts w:ascii="Palatino" w:hAnsi="Palatino"/>
        </w:rPr>
      </w:pPr>
    </w:p>
    <w:p w14:paraId="5CB93CA6" w14:textId="2628E940" w:rsidR="00077D2C" w:rsidRDefault="00077D2C" w:rsidP="00077D2C">
      <w:pPr>
        <w:jc w:val="both"/>
        <w:rPr>
          <w:rFonts w:ascii="Palatino" w:hAnsi="Palatino"/>
        </w:rPr>
      </w:pPr>
      <w:r>
        <w:rPr>
          <w:rFonts w:ascii="Palatino" w:hAnsi="Palatino"/>
        </w:rPr>
        <w:t>The videos are grouped in three different areas as follows:</w:t>
      </w:r>
    </w:p>
    <w:p w14:paraId="0A890B4E" w14:textId="468354A6" w:rsidR="00077D2C" w:rsidRDefault="00077D2C" w:rsidP="00077D2C">
      <w:pPr>
        <w:jc w:val="both"/>
        <w:rPr>
          <w:rFonts w:ascii="Palatino" w:hAnsi="Palatin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5"/>
        <w:gridCol w:w="2970"/>
        <w:gridCol w:w="2875"/>
      </w:tblGrid>
      <w:tr w:rsidR="00077D2C" w:rsidRPr="00077D2C" w14:paraId="1E0C2B57" w14:textId="77777777" w:rsidTr="00077D2C">
        <w:tc>
          <w:tcPr>
            <w:tcW w:w="3505" w:type="dxa"/>
          </w:tcPr>
          <w:p w14:paraId="276FCA40" w14:textId="4DF31DF3" w:rsidR="00077D2C" w:rsidRPr="00077D2C" w:rsidRDefault="00077D2C" w:rsidP="00077D2C">
            <w:pPr>
              <w:jc w:val="both"/>
              <w:rPr>
                <w:rFonts w:ascii="Palatino" w:hAnsi="Palatino"/>
                <w:b/>
                <w:bCs/>
              </w:rPr>
            </w:pPr>
            <w:r w:rsidRPr="00077D2C">
              <w:rPr>
                <w:rFonts w:ascii="Palatino" w:hAnsi="Palatino"/>
                <w:b/>
                <w:bCs/>
              </w:rPr>
              <w:t>Musical Theatre Song Types</w:t>
            </w:r>
          </w:p>
        </w:tc>
        <w:tc>
          <w:tcPr>
            <w:tcW w:w="2970" w:type="dxa"/>
          </w:tcPr>
          <w:p w14:paraId="06AED172" w14:textId="58CCDEA7" w:rsidR="00077D2C" w:rsidRPr="00077D2C" w:rsidRDefault="00077D2C" w:rsidP="00077D2C">
            <w:pPr>
              <w:jc w:val="both"/>
              <w:rPr>
                <w:rFonts w:ascii="Palatino" w:hAnsi="Palatino"/>
                <w:b/>
                <w:bCs/>
              </w:rPr>
            </w:pPr>
            <w:r w:rsidRPr="00077D2C">
              <w:rPr>
                <w:rFonts w:ascii="Palatino" w:hAnsi="Palatino"/>
                <w:b/>
                <w:bCs/>
              </w:rPr>
              <w:t>Setting a Lyric</w:t>
            </w:r>
          </w:p>
        </w:tc>
        <w:tc>
          <w:tcPr>
            <w:tcW w:w="2875" w:type="dxa"/>
          </w:tcPr>
          <w:p w14:paraId="7BA5ADDF" w14:textId="4E8E8C49" w:rsidR="00077D2C" w:rsidRPr="00077D2C" w:rsidRDefault="00077D2C" w:rsidP="00077D2C">
            <w:pPr>
              <w:jc w:val="both"/>
              <w:rPr>
                <w:rFonts w:ascii="Palatino" w:hAnsi="Palatino"/>
                <w:b/>
                <w:bCs/>
              </w:rPr>
            </w:pPr>
            <w:r w:rsidRPr="00077D2C">
              <w:rPr>
                <w:rFonts w:ascii="Palatino" w:hAnsi="Palatino"/>
                <w:b/>
                <w:bCs/>
              </w:rPr>
              <w:t>Examples &amp; Formatting</w:t>
            </w:r>
          </w:p>
        </w:tc>
      </w:tr>
      <w:tr w:rsidR="00077D2C" w:rsidRPr="00077D2C" w14:paraId="4CDF225F" w14:textId="77777777" w:rsidTr="00077D2C">
        <w:tc>
          <w:tcPr>
            <w:tcW w:w="3505" w:type="dxa"/>
          </w:tcPr>
          <w:p w14:paraId="6F5CDFF1" w14:textId="77777777" w:rsidR="00077D2C" w:rsidRPr="00077D2C" w:rsidRDefault="00077D2C" w:rsidP="00077D2C">
            <w:pPr>
              <w:pStyle w:val="ListParagraph"/>
              <w:numPr>
                <w:ilvl w:val="0"/>
                <w:numId w:val="4"/>
              </w:numPr>
              <w:ind w:left="429"/>
              <w:jc w:val="both"/>
              <w:rPr>
                <w:rFonts w:ascii="Palatino" w:hAnsi="Palatino"/>
                <w:sz w:val="22"/>
                <w:szCs w:val="22"/>
              </w:rPr>
            </w:pPr>
            <w:r w:rsidRPr="00077D2C">
              <w:rPr>
                <w:rFonts w:ascii="Palatino" w:hAnsi="Palatino"/>
                <w:sz w:val="22"/>
                <w:szCs w:val="22"/>
              </w:rPr>
              <w:t>Ballade</w:t>
            </w:r>
          </w:p>
          <w:p w14:paraId="08416B6B" w14:textId="77777777" w:rsidR="00077D2C" w:rsidRDefault="00077D2C" w:rsidP="00077D2C">
            <w:pPr>
              <w:pStyle w:val="ListParagraph"/>
              <w:numPr>
                <w:ilvl w:val="0"/>
                <w:numId w:val="4"/>
              </w:numPr>
              <w:ind w:left="429"/>
              <w:jc w:val="both"/>
              <w:rPr>
                <w:rFonts w:ascii="Palatino" w:hAnsi="Palatino"/>
                <w:sz w:val="22"/>
                <w:szCs w:val="22"/>
              </w:rPr>
            </w:pPr>
            <w:r w:rsidRPr="00077D2C">
              <w:rPr>
                <w:rFonts w:ascii="Palatino" w:hAnsi="Palatino"/>
                <w:sz w:val="22"/>
                <w:szCs w:val="22"/>
              </w:rPr>
              <w:t>Charm/Rhythm Up-tempo</w:t>
            </w:r>
          </w:p>
          <w:p w14:paraId="399B95BA" w14:textId="77777777" w:rsidR="00077D2C" w:rsidRDefault="00077D2C" w:rsidP="00077D2C">
            <w:pPr>
              <w:pStyle w:val="ListParagraph"/>
              <w:numPr>
                <w:ilvl w:val="0"/>
                <w:numId w:val="4"/>
              </w:numPr>
              <w:ind w:left="429"/>
              <w:jc w:val="both"/>
              <w:rPr>
                <w:rFonts w:ascii="Palatino" w:hAnsi="Palatino"/>
                <w:sz w:val="22"/>
                <w:szCs w:val="22"/>
              </w:rPr>
            </w:pPr>
            <w:r>
              <w:rPr>
                <w:rFonts w:ascii="Palatino" w:hAnsi="Palatino"/>
                <w:sz w:val="22"/>
                <w:szCs w:val="22"/>
              </w:rPr>
              <w:t>Comedy Song</w:t>
            </w:r>
          </w:p>
          <w:p w14:paraId="4CED79F6" w14:textId="77777777" w:rsidR="00077D2C" w:rsidRDefault="00077D2C" w:rsidP="00077D2C">
            <w:pPr>
              <w:pStyle w:val="ListParagraph"/>
              <w:numPr>
                <w:ilvl w:val="0"/>
                <w:numId w:val="4"/>
              </w:numPr>
              <w:ind w:left="429"/>
              <w:jc w:val="both"/>
              <w:rPr>
                <w:rFonts w:ascii="Palatino" w:hAnsi="Palatino"/>
                <w:sz w:val="22"/>
                <w:szCs w:val="22"/>
              </w:rPr>
            </w:pPr>
            <w:r>
              <w:rPr>
                <w:rFonts w:ascii="Palatino" w:hAnsi="Palatino"/>
                <w:sz w:val="22"/>
                <w:szCs w:val="22"/>
              </w:rPr>
              <w:t>Musical Scene</w:t>
            </w:r>
          </w:p>
          <w:p w14:paraId="53E76EAA" w14:textId="5C82E268" w:rsidR="00077D2C" w:rsidRPr="00077D2C" w:rsidRDefault="00077D2C" w:rsidP="00077D2C">
            <w:pPr>
              <w:pStyle w:val="ListParagraph"/>
              <w:numPr>
                <w:ilvl w:val="0"/>
                <w:numId w:val="4"/>
              </w:numPr>
              <w:ind w:left="429"/>
              <w:jc w:val="both"/>
              <w:rPr>
                <w:rFonts w:ascii="Palatino" w:hAnsi="Palatino"/>
                <w:sz w:val="22"/>
                <w:szCs w:val="22"/>
              </w:rPr>
            </w:pPr>
            <w:r>
              <w:rPr>
                <w:rFonts w:ascii="Palatino" w:hAnsi="Palatino"/>
                <w:sz w:val="22"/>
                <w:szCs w:val="22"/>
              </w:rPr>
              <w:t>Large Ensemble</w:t>
            </w:r>
          </w:p>
        </w:tc>
        <w:tc>
          <w:tcPr>
            <w:tcW w:w="2970" w:type="dxa"/>
          </w:tcPr>
          <w:p w14:paraId="17E51DF4" w14:textId="77777777" w:rsidR="00077D2C" w:rsidRDefault="00077D2C" w:rsidP="00077D2C">
            <w:pPr>
              <w:pStyle w:val="ListParagraph"/>
              <w:numPr>
                <w:ilvl w:val="0"/>
                <w:numId w:val="4"/>
              </w:numPr>
              <w:ind w:left="436"/>
              <w:jc w:val="both"/>
              <w:rPr>
                <w:rFonts w:ascii="Palatino" w:hAnsi="Palatino"/>
                <w:sz w:val="22"/>
                <w:szCs w:val="22"/>
              </w:rPr>
            </w:pPr>
            <w:r>
              <w:rPr>
                <w:rFonts w:ascii="Palatino" w:hAnsi="Palatino"/>
                <w:sz w:val="22"/>
                <w:szCs w:val="22"/>
              </w:rPr>
              <w:t>Setting a Lyric</w:t>
            </w:r>
          </w:p>
          <w:p w14:paraId="178C8D5E" w14:textId="77777777" w:rsidR="00077D2C" w:rsidRDefault="00077D2C" w:rsidP="00077D2C">
            <w:pPr>
              <w:pStyle w:val="ListParagraph"/>
              <w:numPr>
                <w:ilvl w:val="0"/>
                <w:numId w:val="4"/>
              </w:numPr>
              <w:ind w:left="436"/>
              <w:jc w:val="both"/>
              <w:rPr>
                <w:rFonts w:ascii="Palatino" w:hAnsi="Palatino"/>
                <w:sz w:val="22"/>
                <w:szCs w:val="22"/>
              </w:rPr>
            </w:pPr>
            <w:r>
              <w:rPr>
                <w:rFonts w:ascii="Palatino" w:hAnsi="Palatino"/>
                <w:sz w:val="22"/>
                <w:szCs w:val="22"/>
              </w:rPr>
              <w:t>Lyric Form</w:t>
            </w:r>
          </w:p>
          <w:p w14:paraId="540A5B31" w14:textId="77777777" w:rsidR="00077D2C" w:rsidRDefault="00077D2C" w:rsidP="00077D2C">
            <w:pPr>
              <w:pStyle w:val="ListParagraph"/>
              <w:numPr>
                <w:ilvl w:val="0"/>
                <w:numId w:val="4"/>
              </w:numPr>
              <w:ind w:left="436"/>
              <w:jc w:val="both"/>
              <w:rPr>
                <w:rFonts w:ascii="Palatino" w:hAnsi="Palatino"/>
                <w:sz w:val="22"/>
                <w:szCs w:val="22"/>
              </w:rPr>
            </w:pPr>
            <w:r>
              <w:rPr>
                <w:rFonts w:ascii="Palatino" w:hAnsi="Palatino"/>
                <w:sz w:val="22"/>
                <w:szCs w:val="22"/>
              </w:rPr>
              <w:t>Prosody</w:t>
            </w:r>
          </w:p>
          <w:p w14:paraId="2ED9A6CC" w14:textId="77777777" w:rsidR="00077D2C" w:rsidRDefault="00077D2C" w:rsidP="00077D2C">
            <w:pPr>
              <w:pStyle w:val="ListParagraph"/>
              <w:numPr>
                <w:ilvl w:val="0"/>
                <w:numId w:val="4"/>
              </w:numPr>
              <w:ind w:left="436"/>
              <w:jc w:val="both"/>
              <w:rPr>
                <w:rFonts w:ascii="Palatino" w:hAnsi="Palatino"/>
                <w:sz w:val="22"/>
                <w:szCs w:val="22"/>
              </w:rPr>
            </w:pPr>
            <w:r>
              <w:rPr>
                <w:rFonts w:ascii="Palatino" w:hAnsi="Palatino"/>
                <w:sz w:val="22"/>
                <w:szCs w:val="22"/>
              </w:rPr>
              <w:t>Melodic Shape</w:t>
            </w:r>
          </w:p>
          <w:p w14:paraId="7EE5AE03" w14:textId="77777777" w:rsidR="00077D2C" w:rsidRDefault="00077D2C" w:rsidP="00077D2C">
            <w:pPr>
              <w:pStyle w:val="ListParagraph"/>
              <w:numPr>
                <w:ilvl w:val="0"/>
                <w:numId w:val="4"/>
              </w:numPr>
              <w:ind w:left="436"/>
              <w:jc w:val="both"/>
              <w:rPr>
                <w:rFonts w:ascii="Palatino" w:hAnsi="Palatino"/>
                <w:sz w:val="22"/>
                <w:szCs w:val="22"/>
              </w:rPr>
            </w:pPr>
            <w:r>
              <w:rPr>
                <w:rFonts w:ascii="Palatino" w:hAnsi="Palatino"/>
                <w:sz w:val="22"/>
                <w:szCs w:val="22"/>
              </w:rPr>
              <w:t>Rhythmic Settings</w:t>
            </w:r>
          </w:p>
          <w:p w14:paraId="7C71D128" w14:textId="77777777" w:rsidR="00077D2C" w:rsidRDefault="00077D2C" w:rsidP="00077D2C">
            <w:pPr>
              <w:pStyle w:val="ListParagraph"/>
              <w:numPr>
                <w:ilvl w:val="0"/>
                <w:numId w:val="4"/>
              </w:numPr>
              <w:ind w:left="436"/>
              <w:jc w:val="both"/>
              <w:rPr>
                <w:rFonts w:ascii="Palatino" w:hAnsi="Palatino"/>
                <w:sz w:val="22"/>
                <w:szCs w:val="22"/>
              </w:rPr>
            </w:pPr>
            <w:r>
              <w:rPr>
                <w:rFonts w:ascii="Palatino" w:hAnsi="Palatino"/>
                <w:sz w:val="22"/>
                <w:szCs w:val="22"/>
              </w:rPr>
              <w:t>Rhyme</w:t>
            </w:r>
          </w:p>
          <w:p w14:paraId="75A6F912" w14:textId="77777777" w:rsidR="00077D2C" w:rsidRDefault="00077D2C" w:rsidP="00077D2C">
            <w:pPr>
              <w:pStyle w:val="ListParagraph"/>
              <w:numPr>
                <w:ilvl w:val="0"/>
                <w:numId w:val="4"/>
              </w:numPr>
              <w:ind w:left="436"/>
              <w:jc w:val="both"/>
              <w:rPr>
                <w:rFonts w:ascii="Palatino" w:hAnsi="Palatino"/>
                <w:sz w:val="22"/>
                <w:szCs w:val="22"/>
              </w:rPr>
            </w:pPr>
            <w:r>
              <w:rPr>
                <w:rFonts w:ascii="Palatino" w:hAnsi="Palatino"/>
                <w:sz w:val="22"/>
                <w:szCs w:val="22"/>
              </w:rPr>
              <w:t>Multiple Voice Settings</w:t>
            </w:r>
          </w:p>
          <w:p w14:paraId="0325A1C1" w14:textId="77777777" w:rsidR="00077D2C" w:rsidRDefault="00077D2C" w:rsidP="00077D2C">
            <w:pPr>
              <w:pStyle w:val="ListParagraph"/>
              <w:numPr>
                <w:ilvl w:val="0"/>
                <w:numId w:val="4"/>
              </w:numPr>
              <w:ind w:left="436"/>
              <w:jc w:val="both"/>
              <w:rPr>
                <w:rFonts w:ascii="Palatino" w:hAnsi="Palatino"/>
                <w:sz w:val="22"/>
                <w:szCs w:val="22"/>
              </w:rPr>
            </w:pPr>
            <w:r>
              <w:rPr>
                <w:rFonts w:ascii="Palatino" w:hAnsi="Palatino"/>
                <w:sz w:val="22"/>
                <w:szCs w:val="22"/>
              </w:rPr>
              <w:t>Song Form</w:t>
            </w:r>
          </w:p>
          <w:p w14:paraId="708D433A" w14:textId="2FC903BE" w:rsidR="00077D2C" w:rsidRPr="00077D2C" w:rsidRDefault="00077D2C" w:rsidP="00077D2C">
            <w:pPr>
              <w:pStyle w:val="ListParagraph"/>
              <w:numPr>
                <w:ilvl w:val="0"/>
                <w:numId w:val="4"/>
              </w:numPr>
              <w:ind w:left="436"/>
              <w:jc w:val="both"/>
              <w:rPr>
                <w:rFonts w:ascii="Palatino" w:hAnsi="Palatino"/>
                <w:sz w:val="22"/>
                <w:szCs w:val="22"/>
              </w:rPr>
            </w:pPr>
            <w:r>
              <w:rPr>
                <w:rFonts w:ascii="Palatino" w:hAnsi="Palatino"/>
                <w:sz w:val="22"/>
                <w:szCs w:val="22"/>
              </w:rPr>
              <w:t>Patter Song</w:t>
            </w:r>
          </w:p>
        </w:tc>
        <w:tc>
          <w:tcPr>
            <w:tcW w:w="2875" w:type="dxa"/>
          </w:tcPr>
          <w:p w14:paraId="65803F20" w14:textId="0741AB62" w:rsidR="00077D2C" w:rsidRDefault="00077D2C" w:rsidP="00077D2C">
            <w:pPr>
              <w:pStyle w:val="ListParagraph"/>
              <w:numPr>
                <w:ilvl w:val="0"/>
                <w:numId w:val="4"/>
              </w:numPr>
              <w:ind w:left="429"/>
              <w:jc w:val="both"/>
              <w:rPr>
                <w:rFonts w:ascii="Palatino" w:hAnsi="Palatino"/>
                <w:sz w:val="22"/>
                <w:szCs w:val="22"/>
              </w:rPr>
            </w:pPr>
            <w:r>
              <w:rPr>
                <w:rFonts w:ascii="Palatino" w:hAnsi="Palatino"/>
                <w:sz w:val="22"/>
                <w:szCs w:val="22"/>
              </w:rPr>
              <w:t>Shape</w:t>
            </w:r>
          </w:p>
          <w:p w14:paraId="560648C9" w14:textId="77777777" w:rsidR="00077D2C" w:rsidRDefault="00077D2C" w:rsidP="00077D2C">
            <w:pPr>
              <w:pStyle w:val="ListParagraph"/>
              <w:numPr>
                <w:ilvl w:val="0"/>
                <w:numId w:val="4"/>
              </w:numPr>
              <w:ind w:left="429"/>
              <w:jc w:val="both"/>
              <w:rPr>
                <w:rFonts w:ascii="Palatino" w:hAnsi="Palatino"/>
                <w:sz w:val="22"/>
                <w:szCs w:val="22"/>
              </w:rPr>
            </w:pPr>
            <w:r>
              <w:rPr>
                <w:rFonts w:ascii="Palatino" w:hAnsi="Palatino"/>
                <w:sz w:val="22"/>
                <w:szCs w:val="22"/>
              </w:rPr>
              <w:t>Motive</w:t>
            </w:r>
          </w:p>
          <w:p w14:paraId="7658EF3E" w14:textId="3C126142" w:rsidR="00077D2C" w:rsidRPr="00077D2C" w:rsidRDefault="00077D2C" w:rsidP="00077D2C">
            <w:pPr>
              <w:pStyle w:val="ListParagraph"/>
              <w:numPr>
                <w:ilvl w:val="0"/>
                <w:numId w:val="4"/>
              </w:numPr>
              <w:ind w:left="429"/>
              <w:jc w:val="both"/>
              <w:rPr>
                <w:rFonts w:ascii="Palatino" w:hAnsi="Palatino"/>
                <w:sz w:val="22"/>
                <w:szCs w:val="22"/>
              </w:rPr>
            </w:pPr>
            <w:r>
              <w:rPr>
                <w:rFonts w:ascii="Palatino" w:hAnsi="Palatino"/>
                <w:sz w:val="22"/>
                <w:szCs w:val="22"/>
              </w:rPr>
              <w:t>Formatting</w:t>
            </w:r>
          </w:p>
        </w:tc>
      </w:tr>
    </w:tbl>
    <w:p w14:paraId="37534FAE" w14:textId="282A029C" w:rsidR="00077D2C" w:rsidRDefault="00077D2C" w:rsidP="00077D2C">
      <w:pPr>
        <w:jc w:val="both"/>
        <w:rPr>
          <w:rFonts w:ascii="Palatino" w:hAnsi="Palatino"/>
        </w:rPr>
      </w:pPr>
    </w:p>
    <w:p w14:paraId="6EB2E825" w14:textId="6080CC99" w:rsidR="00077D2C" w:rsidRDefault="00077D2C" w:rsidP="00077D2C">
      <w:pPr>
        <w:jc w:val="both"/>
        <w:rPr>
          <w:rFonts w:ascii="Palatino" w:hAnsi="Palatino"/>
        </w:rPr>
      </w:pPr>
    </w:p>
    <w:p w14:paraId="4835FED8" w14:textId="46561D52" w:rsidR="00077D2C" w:rsidRDefault="00077D2C" w:rsidP="00077D2C">
      <w:pPr>
        <w:jc w:val="both"/>
        <w:rPr>
          <w:rFonts w:ascii="Palatino" w:hAnsi="Palatino"/>
        </w:rPr>
      </w:pPr>
      <w:r>
        <w:rPr>
          <w:rFonts w:ascii="Palatino" w:hAnsi="Palatino"/>
        </w:rPr>
        <w:t xml:space="preserve">In addition to the information presented above, </w:t>
      </w:r>
      <w:r w:rsidR="001A4B43">
        <w:rPr>
          <w:rFonts w:ascii="Palatino" w:hAnsi="Palatino"/>
        </w:rPr>
        <w:t>some further terms for this unit include the following: s may be referenced as follows:</w:t>
      </w:r>
    </w:p>
    <w:p w14:paraId="10E6F489" w14:textId="77777777" w:rsidR="001A4B43" w:rsidRPr="001A4B43" w:rsidRDefault="001A4B43" w:rsidP="001A4B43">
      <w:pPr>
        <w:ind w:left="359"/>
        <w:jc w:val="both"/>
        <w:rPr>
          <w:rFonts w:ascii="Palatino" w:hAnsi="Palatino"/>
        </w:rPr>
      </w:pPr>
    </w:p>
    <w:p w14:paraId="5FEC7739" w14:textId="16D1FD16" w:rsidR="001A4B43" w:rsidRDefault="001A4B43" w:rsidP="001A4B43">
      <w:pPr>
        <w:pStyle w:val="ListParagraph"/>
        <w:numPr>
          <w:ilvl w:val="0"/>
          <w:numId w:val="5"/>
        </w:numPr>
        <w:jc w:val="both"/>
        <w:rPr>
          <w:rFonts w:ascii="Palatino" w:hAnsi="Palatino"/>
        </w:rPr>
      </w:pPr>
      <w:r>
        <w:rPr>
          <w:rFonts w:ascii="Palatino" w:hAnsi="Palatino"/>
        </w:rPr>
        <w:t>Opening Number — opens the show</w:t>
      </w:r>
    </w:p>
    <w:p w14:paraId="3F53F5E6" w14:textId="34ED6FBC" w:rsidR="001A4B43" w:rsidRDefault="001A4B43" w:rsidP="001A4B43">
      <w:pPr>
        <w:pStyle w:val="ListParagraph"/>
        <w:numPr>
          <w:ilvl w:val="0"/>
          <w:numId w:val="5"/>
        </w:numPr>
        <w:jc w:val="both"/>
        <w:rPr>
          <w:rFonts w:ascii="Palatino" w:hAnsi="Palatino"/>
        </w:rPr>
      </w:pPr>
      <w:r>
        <w:rPr>
          <w:rFonts w:ascii="Palatino" w:hAnsi="Palatino"/>
        </w:rPr>
        <w:t>Want Song — Sung by the main character to launch the action of the show</w:t>
      </w:r>
    </w:p>
    <w:p w14:paraId="13E460EE" w14:textId="58EBDBB7" w:rsidR="001A4B43" w:rsidRDefault="001A4B43" w:rsidP="001A4B43">
      <w:pPr>
        <w:pStyle w:val="ListParagraph"/>
        <w:numPr>
          <w:ilvl w:val="0"/>
          <w:numId w:val="5"/>
        </w:numPr>
        <w:jc w:val="both"/>
        <w:rPr>
          <w:rFonts w:ascii="Palatino" w:hAnsi="Palatino"/>
        </w:rPr>
      </w:pPr>
      <w:r>
        <w:rPr>
          <w:rFonts w:ascii="Palatino" w:hAnsi="Palatino"/>
        </w:rPr>
        <w:t>Eleven O’Clock Number: Usually the climactic song, sung late in the show</w:t>
      </w:r>
    </w:p>
    <w:p w14:paraId="6B58F071" w14:textId="3DA614D5" w:rsidR="001A4B43" w:rsidRDefault="001A4B43" w:rsidP="001A4B43">
      <w:pPr>
        <w:pStyle w:val="ListParagraph"/>
        <w:numPr>
          <w:ilvl w:val="0"/>
          <w:numId w:val="5"/>
        </w:numPr>
        <w:jc w:val="both"/>
        <w:rPr>
          <w:rFonts w:ascii="Palatino" w:hAnsi="Palatino"/>
        </w:rPr>
      </w:pPr>
      <w:r>
        <w:rPr>
          <w:rFonts w:ascii="Palatino" w:hAnsi="Palatino"/>
        </w:rPr>
        <w:t>Finale: Closing number to the show</w:t>
      </w:r>
    </w:p>
    <w:p w14:paraId="277A07DF" w14:textId="22F3F0F9" w:rsidR="001A4B43" w:rsidRDefault="001A4B43" w:rsidP="001A4B43">
      <w:pPr>
        <w:jc w:val="both"/>
        <w:rPr>
          <w:rFonts w:ascii="Palatino" w:hAnsi="Palatino"/>
        </w:rPr>
      </w:pPr>
    </w:p>
    <w:p w14:paraId="03704612" w14:textId="7157213C" w:rsidR="001A4B43" w:rsidRDefault="001A4B43" w:rsidP="001A4B43">
      <w:pPr>
        <w:jc w:val="both"/>
        <w:rPr>
          <w:rFonts w:ascii="Palatino" w:hAnsi="Palatino"/>
        </w:rPr>
      </w:pPr>
      <w:r>
        <w:rPr>
          <w:rFonts w:ascii="Palatino" w:hAnsi="Palatino"/>
        </w:rPr>
        <w:t xml:space="preserve">Assignments </w:t>
      </w:r>
      <w:r w:rsidR="00742C67">
        <w:rPr>
          <w:rFonts w:ascii="Palatino" w:hAnsi="Palatino"/>
        </w:rPr>
        <w:t>in this unit</w:t>
      </w:r>
      <w:r>
        <w:rPr>
          <w:rFonts w:ascii="Palatino" w:hAnsi="Palatino"/>
        </w:rPr>
        <w:t xml:space="preserve"> include analyzing a poem as a lyric, analyzing lyrics and creating melodies to lyrics for which you likely do not know any previous musical setting.</w:t>
      </w:r>
    </w:p>
    <w:p w14:paraId="0825E012" w14:textId="77777777" w:rsidR="001A4B43" w:rsidRDefault="001A4B43" w:rsidP="001A4B43">
      <w:pPr>
        <w:jc w:val="both"/>
        <w:rPr>
          <w:rFonts w:ascii="Palatino" w:hAnsi="Palatino"/>
        </w:rPr>
      </w:pPr>
    </w:p>
    <w:p w14:paraId="09314575" w14:textId="2F64F3E4" w:rsidR="001A4B43" w:rsidRPr="001A4B43" w:rsidRDefault="00742C67" w:rsidP="001A4B43">
      <w:pPr>
        <w:jc w:val="both"/>
        <w:rPr>
          <w:rFonts w:ascii="Palatino" w:hAnsi="Palatino"/>
        </w:rPr>
      </w:pPr>
      <w:r>
        <w:rPr>
          <w:rFonts w:ascii="Palatino" w:hAnsi="Palatino"/>
        </w:rPr>
        <w:t>Just as there is a lot to think about with writing for the voice, there</w:t>
      </w:r>
      <w:r w:rsidR="001A4B43">
        <w:rPr>
          <w:rFonts w:ascii="Palatino" w:hAnsi="Palatino"/>
        </w:rPr>
        <w:t xml:space="preserve"> is a lot of information in this unit. </w:t>
      </w:r>
      <w:r>
        <w:rPr>
          <w:rFonts w:ascii="Palatino" w:hAnsi="Palatino"/>
        </w:rPr>
        <w:t xml:space="preserve">I hope you have time to view/read it, ponder it, and apply it. </w:t>
      </w:r>
      <w:r w:rsidR="001A4B43">
        <w:rPr>
          <w:rFonts w:ascii="Palatino" w:hAnsi="Palatino"/>
        </w:rPr>
        <w:t>Enjoy exploring!</w:t>
      </w:r>
    </w:p>
    <w:sectPr w:rsidR="001A4B43" w:rsidRPr="001A4B43" w:rsidSect="007520F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9FBD1" w14:textId="77777777" w:rsidR="00F54721" w:rsidRDefault="00F54721" w:rsidP="00E2023D">
      <w:r>
        <w:separator/>
      </w:r>
    </w:p>
  </w:endnote>
  <w:endnote w:type="continuationSeparator" w:id="0">
    <w:p w14:paraId="7CC98AE0" w14:textId="77777777" w:rsidR="00F54721" w:rsidRDefault="00F54721" w:rsidP="00E20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Palatino">
    <w:panose1 w:val="00000000000000000000"/>
    <w:charset w:val="4D"/>
    <w:family w:val="auto"/>
    <w:pitch w:val="variable"/>
    <w:sig w:usb0="A00002FF" w:usb1="7800205A" w:usb2="14600000" w:usb3="00000000" w:csb0="00000193" w:csb1="00000000"/>
  </w:font>
  <w:font w:name="Finale Lyrics">
    <w:panose1 w:val="02000506070000020003"/>
    <w:charset w:val="00"/>
    <w:family w:val="auto"/>
    <w:pitch w:val="variable"/>
    <w:sig w:usb0="8000006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1C8A4" w14:textId="77777777" w:rsidR="00E2023D" w:rsidRDefault="00E202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869F4" w14:textId="44C166D8" w:rsidR="00E2023D" w:rsidRPr="00E2023D" w:rsidRDefault="00E2023D">
    <w:pPr>
      <w:pStyle w:val="Footer"/>
      <w:rPr>
        <w:rFonts w:ascii="Finale Lyrics" w:hAnsi="Finale Lyrics"/>
        <w:color w:val="4472C4" w:themeColor="accent1"/>
        <w:sz w:val="40"/>
        <w:szCs w:val="40"/>
      </w:rPr>
    </w:pPr>
    <w:r w:rsidRPr="00E2023D">
      <w:rPr>
        <w:rFonts w:ascii="Finale Lyrics" w:hAnsi="Finale Lyrics"/>
        <w:color w:val="4472C4" w:themeColor="accent1"/>
        <w:sz w:val="40"/>
        <w:szCs w:val="40"/>
      </w:rPr>
      <w:t>Music Lab</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6E86B" w14:textId="77777777" w:rsidR="00E2023D" w:rsidRDefault="00E202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FA1BF" w14:textId="77777777" w:rsidR="00F54721" w:rsidRDefault="00F54721" w:rsidP="00E2023D">
      <w:r>
        <w:separator/>
      </w:r>
    </w:p>
  </w:footnote>
  <w:footnote w:type="continuationSeparator" w:id="0">
    <w:p w14:paraId="12DA877D" w14:textId="77777777" w:rsidR="00F54721" w:rsidRDefault="00F54721" w:rsidP="00E202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BBD0A" w14:textId="77777777" w:rsidR="00E2023D" w:rsidRDefault="00E202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C7A00" w14:textId="5CA3943D" w:rsidR="00E2023D" w:rsidRDefault="00E2023D">
    <w:pPr>
      <w:pStyle w:val="Header"/>
    </w:pPr>
    <w:r>
      <w:rPr>
        <w:noProof/>
      </w:rPr>
      <w:drawing>
        <wp:inline distT="0" distB="0" distL="0" distR="0" wp14:anchorId="0A7AD064" wp14:editId="515F2C88">
          <wp:extent cx="5943600" cy="5607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5943600" cy="56070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BDA43" w14:textId="77777777" w:rsidR="00E2023D" w:rsidRDefault="00E202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02CA6"/>
    <w:multiLevelType w:val="hybridMultilevel"/>
    <w:tmpl w:val="BC2A3726"/>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340" w:hanging="36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A650CF"/>
    <w:multiLevelType w:val="hybridMultilevel"/>
    <w:tmpl w:val="98961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2F36F8"/>
    <w:multiLevelType w:val="hybridMultilevel"/>
    <w:tmpl w:val="A17C841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4335BE"/>
    <w:multiLevelType w:val="hybridMultilevel"/>
    <w:tmpl w:val="9B408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9409D1"/>
    <w:multiLevelType w:val="multilevel"/>
    <w:tmpl w:val="A17C8412"/>
    <w:styleLink w:val="CurrentList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23D"/>
    <w:rsid w:val="00007E62"/>
    <w:rsid w:val="00077D2C"/>
    <w:rsid w:val="001933EC"/>
    <w:rsid w:val="001A4B43"/>
    <w:rsid w:val="00223CDB"/>
    <w:rsid w:val="002519AB"/>
    <w:rsid w:val="004F285F"/>
    <w:rsid w:val="0051337E"/>
    <w:rsid w:val="005145BF"/>
    <w:rsid w:val="005F7051"/>
    <w:rsid w:val="00611568"/>
    <w:rsid w:val="006153DA"/>
    <w:rsid w:val="0071199C"/>
    <w:rsid w:val="00742C67"/>
    <w:rsid w:val="007520F7"/>
    <w:rsid w:val="0079156C"/>
    <w:rsid w:val="007D58F0"/>
    <w:rsid w:val="00813088"/>
    <w:rsid w:val="009A38DE"/>
    <w:rsid w:val="009C38CF"/>
    <w:rsid w:val="00A12F9D"/>
    <w:rsid w:val="00A27283"/>
    <w:rsid w:val="00A329F2"/>
    <w:rsid w:val="00B044F6"/>
    <w:rsid w:val="00B43F21"/>
    <w:rsid w:val="00D86D39"/>
    <w:rsid w:val="00E2023D"/>
    <w:rsid w:val="00ED73B3"/>
    <w:rsid w:val="00F54721"/>
    <w:rsid w:val="00FB3E92"/>
    <w:rsid w:val="00FB5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87D29"/>
  <w15:chartTrackingRefBased/>
  <w15:docId w15:val="{386EB4D8-CE75-0F49-BB27-80BC88E59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023D"/>
    <w:pPr>
      <w:tabs>
        <w:tab w:val="center" w:pos="4680"/>
        <w:tab w:val="right" w:pos="9360"/>
      </w:tabs>
    </w:pPr>
  </w:style>
  <w:style w:type="character" w:customStyle="1" w:styleId="HeaderChar">
    <w:name w:val="Header Char"/>
    <w:basedOn w:val="DefaultParagraphFont"/>
    <w:link w:val="Header"/>
    <w:uiPriority w:val="99"/>
    <w:rsid w:val="00E2023D"/>
  </w:style>
  <w:style w:type="paragraph" w:styleId="Footer">
    <w:name w:val="footer"/>
    <w:basedOn w:val="Normal"/>
    <w:link w:val="FooterChar"/>
    <w:uiPriority w:val="99"/>
    <w:unhideWhenUsed/>
    <w:rsid w:val="00E2023D"/>
    <w:pPr>
      <w:tabs>
        <w:tab w:val="center" w:pos="4680"/>
        <w:tab w:val="right" w:pos="9360"/>
      </w:tabs>
    </w:pPr>
  </w:style>
  <w:style w:type="character" w:customStyle="1" w:styleId="FooterChar">
    <w:name w:val="Footer Char"/>
    <w:basedOn w:val="DefaultParagraphFont"/>
    <w:link w:val="Footer"/>
    <w:uiPriority w:val="99"/>
    <w:rsid w:val="00E2023D"/>
  </w:style>
  <w:style w:type="paragraph" w:styleId="NormalWeb">
    <w:name w:val="Normal (Web)"/>
    <w:basedOn w:val="Normal"/>
    <w:uiPriority w:val="99"/>
    <w:unhideWhenUsed/>
    <w:rsid w:val="005F7051"/>
    <w:pPr>
      <w:spacing w:before="100" w:beforeAutospacing="1" w:after="100" w:afterAutospacing="1"/>
    </w:pPr>
    <w:rPr>
      <w:rFonts w:ascii="Times New Roman" w:eastAsia="Times New Roman" w:hAnsi="Times New Roman" w:cs="Times New Roman"/>
    </w:rPr>
  </w:style>
  <w:style w:type="numbering" w:customStyle="1" w:styleId="CurrentList1">
    <w:name w:val="Current List1"/>
    <w:uiPriority w:val="99"/>
    <w:rsid w:val="005F7051"/>
    <w:pPr>
      <w:numPr>
        <w:numId w:val="3"/>
      </w:numPr>
    </w:pPr>
  </w:style>
  <w:style w:type="table" w:styleId="TableGrid">
    <w:name w:val="Table Grid"/>
    <w:basedOn w:val="TableNormal"/>
    <w:uiPriority w:val="39"/>
    <w:rsid w:val="00077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7D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201</Words>
  <Characters>1146</Characters>
  <Application>Microsoft Office Word</Application>
  <DocSecurity>0</DocSecurity>
  <Lines>9</Lines>
  <Paragraphs>2</Paragraphs>
  <ScaleCrop>false</ScaleCrop>
  <Company/>
  <LinksUpToDate>false</LinksUpToDate>
  <CharactersWithSpaces>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Seward, Philip</dc:creator>
  <cp:keywords/>
  <dc:description/>
  <cp:lastModifiedBy>Seward, Philip</cp:lastModifiedBy>
  <cp:revision>3</cp:revision>
  <cp:lastPrinted>2021-11-13T00:38:00Z</cp:lastPrinted>
  <dcterms:created xsi:type="dcterms:W3CDTF">2021-11-13T00:38:00Z</dcterms:created>
  <dcterms:modified xsi:type="dcterms:W3CDTF">2021-12-01T02:52:00Z</dcterms:modified>
</cp:coreProperties>
</file>