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53CE306" w14:textId="5D3283D7" w:rsidR="00CE4A67" w:rsidRPr="00CE4A67" w:rsidRDefault="00A12F9D" w:rsidP="00993CFF">
      <w:pPr>
        <w:ind w:right="1890"/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CD2960">
        <w:rPr>
          <w:rFonts w:ascii="Palatino" w:hAnsi="Palatino"/>
          <w:sz w:val="40"/>
          <w:szCs w:val="40"/>
        </w:rPr>
        <w:t>Four</w:t>
      </w:r>
      <w:r w:rsidRPr="00A12F9D">
        <w:rPr>
          <w:rFonts w:ascii="Palatino" w:hAnsi="Palatino"/>
          <w:sz w:val="40"/>
          <w:szCs w:val="40"/>
        </w:rPr>
        <w:t xml:space="preserve">: </w:t>
      </w:r>
      <w:r w:rsidR="00CE4A67">
        <w:rPr>
          <w:rFonts w:ascii="Palatino" w:hAnsi="Palatino"/>
          <w:sz w:val="40"/>
          <w:szCs w:val="40"/>
        </w:rPr>
        <w:t xml:space="preserve">Assignment </w:t>
      </w:r>
      <w:r w:rsidR="00F60655">
        <w:rPr>
          <w:rFonts w:ascii="Palatino" w:hAnsi="Palatino"/>
          <w:sz w:val="40"/>
          <w:szCs w:val="40"/>
        </w:rPr>
        <w:t>4</w:t>
      </w:r>
    </w:p>
    <w:p w14:paraId="586FDB49" w14:textId="77777777" w:rsidR="00CE4A67" w:rsidRPr="00CE4A67" w:rsidRDefault="00CE4A67" w:rsidP="00993CFF">
      <w:pPr>
        <w:ind w:right="1890"/>
        <w:rPr>
          <w:rFonts w:ascii="Palatino" w:hAnsi="Palatino"/>
          <w:sz w:val="40"/>
          <w:szCs w:val="40"/>
        </w:rPr>
      </w:pPr>
    </w:p>
    <w:p w14:paraId="5C37F30C" w14:textId="58EED4B8" w:rsidR="00462D77" w:rsidRPr="00CE4A67" w:rsidRDefault="00F60655" w:rsidP="00993CFF">
      <w:pPr>
        <w:pStyle w:val="ListParagraph"/>
        <w:numPr>
          <w:ilvl w:val="0"/>
          <w:numId w:val="8"/>
        </w:numPr>
        <w:ind w:right="1890"/>
        <w:rPr>
          <w:rFonts w:ascii="Palatino" w:eastAsia="Times New Roman" w:hAnsi="Palatino" w:cs="Open Sans"/>
          <w:sz w:val="40"/>
          <w:szCs w:val="40"/>
        </w:rPr>
      </w:pPr>
      <w:r>
        <w:rPr>
          <w:rFonts w:ascii="Palatino" w:eastAsia="Times New Roman" w:hAnsi="Palatino" w:cs="Open Sans"/>
          <w:sz w:val="40"/>
          <w:szCs w:val="40"/>
        </w:rPr>
        <w:t>Complex</w:t>
      </w:r>
      <w:r w:rsidR="00214655">
        <w:rPr>
          <w:rFonts w:ascii="Palatino" w:eastAsia="Times New Roman" w:hAnsi="Palatino" w:cs="Open Sans"/>
          <w:sz w:val="40"/>
          <w:szCs w:val="40"/>
        </w:rPr>
        <w:t xml:space="preserve"> Setting</w:t>
      </w:r>
    </w:p>
    <w:p w14:paraId="2375E020" w14:textId="77777777" w:rsidR="00462D77" w:rsidRDefault="00462D77" w:rsidP="00993CFF">
      <w:pPr>
        <w:ind w:right="1890"/>
        <w:rPr>
          <w:rFonts w:ascii="Palatino" w:eastAsia="Times New Roman" w:hAnsi="Palatino" w:cs="Open Sans"/>
        </w:rPr>
      </w:pPr>
    </w:p>
    <w:p w14:paraId="15CE9CC6" w14:textId="6B326CE4" w:rsidR="00993CFF" w:rsidRPr="00993CFF" w:rsidRDefault="00993CFF" w:rsidP="00993CFF">
      <w:pPr>
        <w:ind w:right="1890"/>
        <w:rPr>
          <w:rFonts w:ascii="Palatino" w:hAnsi="Palatino"/>
          <w:b/>
          <w:bCs/>
          <w:i/>
          <w:iCs/>
          <w:sz w:val="28"/>
          <w:szCs w:val="28"/>
        </w:rPr>
      </w:pPr>
      <w:r w:rsidRPr="00993CFF">
        <w:rPr>
          <w:rFonts w:ascii="Palatino" w:hAnsi="Palatino"/>
          <w:b/>
          <w:bCs/>
          <w:i/>
          <w:iCs/>
          <w:sz w:val="28"/>
          <w:szCs w:val="28"/>
        </w:rPr>
        <w:t>Please Note: For Unit Four Assignments 2, 3 and 4, please use the two lyrics you set as melodies in the previous unit.</w:t>
      </w:r>
    </w:p>
    <w:p w14:paraId="4CE07A5B" w14:textId="0A499307" w:rsidR="00E65F65" w:rsidRPr="00993CFF" w:rsidRDefault="00E65F65" w:rsidP="00993CFF">
      <w:pPr>
        <w:ind w:right="1890"/>
        <w:rPr>
          <w:rFonts w:ascii="Palatino" w:hAnsi="Palatino"/>
        </w:rPr>
      </w:pPr>
    </w:p>
    <w:p w14:paraId="439A36D4" w14:textId="0E364134" w:rsidR="00CE4A67" w:rsidRPr="00993CFF" w:rsidRDefault="00CE4A67" w:rsidP="00993CFF">
      <w:pPr>
        <w:ind w:right="1890"/>
        <w:rPr>
          <w:rFonts w:ascii="Palatino" w:hAnsi="Palatino"/>
        </w:rPr>
      </w:pPr>
    </w:p>
    <w:p w14:paraId="6022A653" w14:textId="19FB79B1" w:rsidR="00993CFF" w:rsidRDefault="00214655" w:rsidP="00993CFF">
      <w:p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 xml:space="preserve">Compose a </w:t>
      </w:r>
      <w:r w:rsidR="00F60655">
        <w:rPr>
          <w:rFonts w:ascii="Palatino" w:eastAsia="Times New Roman" w:hAnsi="Palatino" w:cs="Open Sans"/>
        </w:rPr>
        <w:t>complex</w:t>
      </w:r>
      <w:r>
        <w:rPr>
          <w:rFonts w:ascii="Palatino" w:eastAsia="Times New Roman" w:hAnsi="Palatino" w:cs="Open Sans"/>
        </w:rPr>
        <w:t xml:space="preserve"> setting based on your work and feedback from the previous assignment</w:t>
      </w:r>
      <w:r w:rsidR="00CE4A67" w:rsidRPr="00993CFF">
        <w:rPr>
          <w:rFonts w:ascii="Palatino" w:eastAsia="Times New Roman" w:hAnsi="Palatino" w:cs="Open Sans"/>
        </w:rPr>
        <w:t xml:space="preserve"> for the two songs </w:t>
      </w:r>
      <w:r w:rsidR="00993CFF">
        <w:rPr>
          <w:rFonts w:ascii="Palatino" w:eastAsia="Times New Roman" w:hAnsi="Palatino" w:cs="Open Sans"/>
        </w:rPr>
        <w:t>for which you composed melodies in Unit</w:t>
      </w:r>
      <w:r w:rsidR="00CE4A67" w:rsidRPr="00993CFF">
        <w:rPr>
          <w:rFonts w:ascii="Palatino" w:eastAsia="Times New Roman" w:hAnsi="Palatino" w:cs="Open Sans"/>
        </w:rPr>
        <w:t xml:space="preserve"> </w:t>
      </w:r>
      <w:r w:rsidR="00993CFF">
        <w:rPr>
          <w:rFonts w:ascii="Palatino" w:eastAsia="Times New Roman" w:hAnsi="Palatino" w:cs="Open Sans"/>
        </w:rPr>
        <w:t>T</w:t>
      </w:r>
      <w:r w:rsidR="00CE4A67" w:rsidRPr="00993CFF">
        <w:rPr>
          <w:rFonts w:ascii="Palatino" w:eastAsia="Times New Roman" w:hAnsi="Palatino" w:cs="Open Sans"/>
        </w:rPr>
        <w:t xml:space="preserve">hree. </w:t>
      </w:r>
    </w:p>
    <w:p w14:paraId="20B25DA7" w14:textId="77777777" w:rsidR="00993CFF" w:rsidRDefault="00993CFF" w:rsidP="00993CFF">
      <w:p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</w:p>
    <w:p w14:paraId="27747A33" w14:textId="5088D43C" w:rsidR="00993CFF" w:rsidRDefault="00CE4A67" w:rsidP="00993CFF">
      <w:p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  <w:r w:rsidRPr="00993CFF">
        <w:rPr>
          <w:rFonts w:ascii="Palatino" w:eastAsia="Times New Roman" w:hAnsi="Palatino" w:cs="Open Sans"/>
        </w:rPr>
        <w:t xml:space="preserve">Consider </w:t>
      </w:r>
      <w:r w:rsidR="00993CFF">
        <w:rPr>
          <w:rFonts w:ascii="Palatino" w:eastAsia="Times New Roman" w:hAnsi="Palatino" w:cs="Open Sans"/>
        </w:rPr>
        <w:t xml:space="preserve">the following: </w:t>
      </w:r>
    </w:p>
    <w:p w14:paraId="2C42F184" w14:textId="77777777" w:rsidR="00993CFF" w:rsidRDefault="00993CFF" w:rsidP="00993CFF">
      <w:p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</w:p>
    <w:p w14:paraId="59229616" w14:textId="22FC3C14" w:rsidR="00993CFF" w:rsidRDefault="00F60655" w:rsidP="00993CFF">
      <w:pPr>
        <w:pStyle w:val="ListParagraph"/>
        <w:numPr>
          <w:ilvl w:val="0"/>
          <w:numId w:val="9"/>
        </w:num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 xml:space="preserve">Explore substitutions in your </w:t>
      </w:r>
      <w:proofErr w:type="gramStart"/>
      <w:r>
        <w:rPr>
          <w:rFonts w:ascii="Palatino" w:eastAsia="Times New Roman" w:hAnsi="Palatino" w:cs="Open Sans"/>
        </w:rPr>
        <w:t>harmonization</w:t>
      </w:r>
      <w:r w:rsidR="00993CFF">
        <w:rPr>
          <w:rFonts w:ascii="Palatino" w:eastAsia="Times New Roman" w:hAnsi="Palatino" w:cs="Open Sans"/>
        </w:rPr>
        <w:t>;</w:t>
      </w:r>
      <w:proofErr w:type="gramEnd"/>
    </w:p>
    <w:p w14:paraId="6C398F16" w14:textId="7546988C" w:rsidR="00993CFF" w:rsidRDefault="00F60655" w:rsidP="00993CFF">
      <w:pPr>
        <w:pStyle w:val="ListParagraph"/>
        <w:numPr>
          <w:ilvl w:val="0"/>
          <w:numId w:val="9"/>
        </w:num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 xml:space="preserve">Consider movement in inner </w:t>
      </w:r>
      <w:proofErr w:type="gramStart"/>
      <w:r>
        <w:rPr>
          <w:rFonts w:ascii="Palatino" w:eastAsia="Times New Roman" w:hAnsi="Palatino" w:cs="Open Sans"/>
        </w:rPr>
        <w:t>voices</w:t>
      </w:r>
      <w:r w:rsidR="00F60361">
        <w:rPr>
          <w:rFonts w:ascii="Palatino" w:eastAsia="Times New Roman" w:hAnsi="Palatino" w:cs="Open Sans"/>
        </w:rPr>
        <w:t>;</w:t>
      </w:r>
      <w:proofErr w:type="gramEnd"/>
    </w:p>
    <w:p w14:paraId="6D0C4301" w14:textId="37B3E2DA" w:rsidR="00F60361" w:rsidRDefault="00F60655" w:rsidP="00993CFF">
      <w:pPr>
        <w:pStyle w:val="ListParagraph"/>
        <w:numPr>
          <w:ilvl w:val="0"/>
          <w:numId w:val="9"/>
        </w:num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 xml:space="preserve">Experiment with using motives as </w:t>
      </w:r>
      <w:proofErr w:type="gramStart"/>
      <w:r>
        <w:rPr>
          <w:rFonts w:ascii="Palatino" w:eastAsia="Times New Roman" w:hAnsi="Palatino" w:cs="Open Sans"/>
        </w:rPr>
        <w:t>accompaniment</w:t>
      </w:r>
      <w:r w:rsidR="00993CFF">
        <w:rPr>
          <w:rFonts w:ascii="Palatino" w:eastAsia="Times New Roman" w:hAnsi="Palatino" w:cs="Open Sans"/>
        </w:rPr>
        <w:t>;</w:t>
      </w:r>
      <w:proofErr w:type="gramEnd"/>
      <w:r w:rsidR="00CE4A67" w:rsidRPr="00993CFF">
        <w:rPr>
          <w:rFonts w:ascii="Palatino" w:eastAsia="Times New Roman" w:hAnsi="Palatino" w:cs="Open Sans"/>
        </w:rPr>
        <w:t xml:space="preserve"> </w:t>
      </w:r>
    </w:p>
    <w:p w14:paraId="7824A3E6" w14:textId="62EE7BE6" w:rsidR="00993CFF" w:rsidRDefault="00F60361" w:rsidP="00993CFF">
      <w:pPr>
        <w:pStyle w:val="ListParagraph"/>
        <w:numPr>
          <w:ilvl w:val="0"/>
          <w:numId w:val="9"/>
        </w:num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Us</w:t>
      </w:r>
      <w:r w:rsidR="00F60655">
        <w:rPr>
          <w:rFonts w:ascii="Palatino" w:eastAsia="Times New Roman" w:hAnsi="Palatino" w:cs="Open Sans"/>
        </w:rPr>
        <w:t>e</w:t>
      </w:r>
      <w:r>
        <w:rPr>
          <w:rFonts w:ascii="Palatino" w:eastAsia="Times New Roman" w:hAnsi="Palatino" w:cs="Open Sans"/>
        </w:rPr>
        <w:t xml:space="preserve"> a different feel</w:t>
      </w:r>
      <w:r w:rsidR="00F60655">
        <w:rPr>
          <w:rFonts w:ascii="Palatino" w:eastAsia="Times New Roman" w:hAnsi="Palatino" w:cs="Open Sans"/>
        </w:rPr>
        <w:t xml:space="preserve"> for all or part of the song</w:t>
      </w:r>
      <w:r>
        <w:rPr>
          <w:rFonts w:ascii="Palatino" w:eastAsia="Times New Roman" w:hAnsi="Palatino" w:cs="Open Sans"/>
        </w:rPr>
        <w:t xml:space="preserve">; </w:t>
      </w:r>
      <w:r w:rsidR="00CE4A67" w:rsidRPr="00993CFF">
        <w:rPr>
          <w:rFonts w:ascii="Palatino" w:eastAsia="Times New Roman" w:hAnsi="Palatino" w:cs="Open Sans"/>
        </w:rPr>
        <w:t>and</w:t>
      </w:r>
      <w:r>
        <w:rPr>
          <w:rFonts w:ascii="Palatino" w:eastAsia="Times New Roman" w:hAnsi="Palatino" w:cs="Open Sans"/>
        </w:rPr>
        <w:t>/or</w:t>
      </w:r>
    </w:p>
    <w:p w14:paraId="33B1017C" w14:textId="65713A59" w:rsidR="00CE4A67" w:rsidRPr="00993CFF" w:rsidRDefault="00F60655" w:rsidP="00993CFF">
      <w:pPr>
        <w:pStyle w:val="ListParagraph"/>
        <w:numPr>
          <w:ilvl w:val="0"/>
          <w:numId w:val="9"/>
        </w:num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Alter the mode of a section or the entire song.</w:t>
      </w:r>
    </w:p>
    <w:p w14:paraId="527027BB" w14:textId="77777777" w:rsidR="00CE4A67" w:rsidRPr="00993CFF" w:rsidRDefault="00CE4A67">
      <w:pPr>
        <w:rPr>
          <w:rFonts w:ascii="Palatino" w:hAnsi="Palatino"/>
        </w:rPr>
      </w:pPr>
    </w:p>
    <w:p w14:paraId="2AD6DE29" w14:textId="47C895F9" w:rsidR="005F7051" w:rsidRPr="00993CFF" w:rsidRDefault="005F7051">
      <w:pPr>
        <w:rPr>
          <w:rFonts w:ascii="Palatino" w:hAnsi="Palatino"/>
        </w:rPr>
      </w:pPr>
    </w:p>
    <w:p w14:paraId="752E4992" w14:textId="77777777" w:rsidR="0071199C" w:rsidRPr="00993CFF" w:rsidRDefault="0071199C">
      <w:pPr>
        <w:rPr>
          <w:rFonts w:ascii="Palatino" w:hAnsi="Palatino"/>
        </w:rPr>
      </w:pPr>
    </w:p>
    <w:sectPr w:rsidR="0071199C" w:rsidRPr="00993CFF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0891" w14:textId="77777777" w:rsidR="006E73E4" w:rsidRDefault="006E73E4" w:rsidP="00E2023D">
      <w:r>
        <w:separator/>
      </w:r>
    </w:p>
  </w:endnote>
  <w:endnote w:type="continuationSeparator" w:id="0">
    <w:p w14:paraId="40F7C9F3" w14:textId="77777777" w:rsidR="006E73E4" w:rsidRDefault="006E73E4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CC57" w14:textId="77777777" w:rsidR="006E73E4" w:rsidRDefault="006E73E4" w:rsidP="00E2023D">
      <w:r>
        <w:separator/>
      </w:r>
    </w:p>
  </w:footnote>
  <w:footnote w:type="continuationSeparator" w:id="0">
    <w:p w14:paraId="13E78A17" w14:textId="77777777" w:rsidR="006E73E4" w:rsidRDefault="006E73E4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64D"/>
    <w:multiLevelType w:val="hybridMultilevel"/>
    <w:tmpl w:val="50DC844A"/>
    <w:lvl w:ilvl="0" w:tplc="B906B47A">
      <w:numFmt w:val="bullet"/>
      <w:lvlText w:val="—"/>
      <w:lvlJc w:val="left"/>
      <w:pPr>
        <w:ind w:left="820" w:hanging="720"/>
      </w:pPr>
      <w:rPr>
        <w:rFonts w:ascii="Palatino" w:eastAsia="Times New Roman" w:hAnsi="Palatino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2B76489"/>
    <w:multiLevelType w:val="hybridMultilevel"/>
    <w:tmpl w:val="4DA412AA"/>
    <w:lvl w:ilvl="0" w:tplc="43B02B58">
      <w:numFmt w:val="bullet"/>
      <w:lvlText w:val="—"/>
      <w:lvlJc w:val="left"/>
      <w:pPr>
        <w:ind w:left="720" w:hanging="360"/>
      </w:pPr>
      <w:rPr>
        <w:rFonts w:ascii="Palatino" w:eastAsia="Times New Roman" w:hAnsi="Palatino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3376"/>
    <w:multiLevelType w:val="hybridMultilevel"/>
    <w:tmpl w:val="E06C0FEC"/>
    <w:lvl w:ilvl="0" w:tplc="5948BC3C">
      <w:numFmt w:val="bullet"/>
      <w:lvlText w:val="—"/>
      <w:lvlJc w:val="left"/>
      <w:pPr>
        <w:ind w:left="820" w:hanging="720"/>
      </w:pPr>
      <w:rPr>
        <w:rFonts w:ascii="Palatino" w:eastAsia="Times New Roman" w:hAnsi="Palatino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07584"/>
    <w:multiLevelType w:val="hybridMultilevel"/>
    <w:tmpl w:val="246A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77BB"/>
    <w:multiLevelType w:val="hybridMultilevel"/>
    <w:tmpl w:val="1FF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49B"/>
    <w:multiLevelType w:val="hybridMultilevel"/>
    <w:tmpl w:val="7FAC7C3C"/>
    <w:lvl w:ilvl="0" w:tplc="72E2E94A">
      <w:numFmt w:val="bullet"/>
      <w:lvlText w:val="—"/>
      <w:lvlJc w:val="left"/>
      <w:pPr>
        <w:ind w:left="760" w:hanging="400"/>
      </w:pPr>
      <w:rPr>
        <w:rFonts w:ascii="Palatino" w:eastAsiaTheme="minorHAnsi" w:hAnsi="Palatino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214655"/>
    <w:rsid w:val="00223CDB"/>
    <w:rsid w:val="002335ED"/>
    <w:rsid w:val="00303D4F"/>
    <w:rsid w:val="00317672"/>
    <w:rsid w:val="003D174F"/>
    <w:rsid w:val="00462D77"/>
    <w:rsid w:val="004F285F"/>
    <w:rsid w:val="0051337E"/>
    <w:rsid w:val="005F7051"/>
    <w:rsid w:val="00672DCD"/>
    <w:rsid w:val="00692FC6"/>
    <w:rsid w:val="006E73E4"/>
    <w:rsid w:val="0071199C"/>
    <w:rsid w:val="007520F7"/>
    <w:rsid w:val="00927337"/>
    <w:rsid w:val="00966750"/>
    <w:rsid w:val="00993CFF"/>
    <w:rsid w:val="009A38DE"/>
    <w:rsid w:val="009C38CF"/>
    <w:rsid w:val="00A12F9D"/>
    <w:rsid w:val="00A27283"/>
    <w:rsid w:val="00B566F7"/>
    <w:rsid w:val="00CD2960"/>
    <w:rsid w:val="00CE4A67"/>
    <w:rsid w:val="00DE5EF1"/>
    <w:rsid w:val="00E2023D"/>
    <w:rsid w:val="00E42F32"/>
    <w:rsid w:val="00E65F65"/>
    <w:rsid w:val="00ED73B3"/>
    <w:rsid w:val="00F60361"/>
    <w:rsid w:val="00F60655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E6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dcterms:created xsi:type="dcterms:W3CDTF">2021-12-08T17:09:00Z</dcterms:created>
  <dcterms:modified xsi:type="dcterms:W3CDTF">2021-12-08T17:09:00Z</dcterms:modified>
</cp:coreProperties>
</file>