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286B49E" w14:textId="186E80E8" w:rsidR="005A453F" w:rsidRDefault="005A453F" w:rsidP="005A453F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>
        <w:rPr>
          <w:rFonts w:ascii="Palatino" w:hAnsi="Palatino"/>
          <w:sz w:val="40"/>
          <w:szCs w:val="40"/>
        </w:rPr>
        <w:t>F</w:t>
      </w:r>
      <w:r w:rsidR="00C75FE1">
        <w:rPr>
          <w:rFonts w:ascii="Palatino" w:hAnsi="Palatino"/>
          <w:sz w:val="40"/>
          <w:szCs w:val="40"/>
        </w:rPr>
        <w:t>ive</w:t>
      </w:r>
      <w:r w:rsidRPr="00A12F9D">
        <w:rPr>
          <w:rFonts w:ascii="Palatino" w:hAnsi="Palatino"/>
          <w:sz w:val="40"/>
          <w:szCs w:val="40"/>
        </w:rPr>
        <w:t xml:space="preserve">: </w:t>
      </w:r>
      <w:r>
        <w:rPr>
          <w:rFonts w:ascii="Palatino" w:hAnsi="Palatino"/>
          <w:sz w:val="40"/>
          <w:szCs w:val="40"/>
        </w:rPr>
        <w:t xml:space="preserve">Assignment </w:t>
      </w:r>
      <w:r w:rsidR="00C75FE1">
        <w:rPr>
          <w:rFonts w:ascii="Palatino" w:hAnsi="Palatino"/>
          <w:sz w:val="40"/>
          <w:szCs w:val="40"/>
        </w:rPr>
        <w:t>3</w:t>
      </w:r>
    </w:p>
    <w:p w14:paraId="34CBFE92" w14:textId="77777777" w:rsidR="005A453F" w:rsidRDefault="005A453F" w:rsidP="005A453F">
      <w:pPr>
        <w:rPr>
          <w:rFonts w:ascii="Palatino" w:hAnsi="Palatino"/>
          <w:sz w:val="40"/>
          <w:szCs w:val="40"/>
        </w:rPr>
      </w:pPr>
    </w:p>
    <w:p w14:paraId="10F1F38B" w14:textId="4E315620" w:rsidR="005A453F" w:rsidRPr="00932845" w:rsidRDefault="005A453F" w:rsidP="005A453F">
      <w:pPr>
        <w:pStyle w:val="ListParagraph"/>
        <w:numPr>
          <w:ilvl w:val="0"/>
          <w:numId w:val="5"/>
        </w:numPr>
        <w:rPr>
          <w:rFonts w:ascii="Palatino" w:eastAsia="Times New Roman" w:hAnsi="Palatino" w:cs="Open Sans"/>
        </w:rPr>
      </w:pPr>
      <w:r>
        <w:rPr>
          <w:rFonts w:ascii="Palatino" w:hAnsi="Palatino"/>
          <w:sz w:val="40"/>
          <w:szCs w:val="40"/>
        </w:rPr>
        <w:t xml:space="preserve"> </w:t>
      </w:r>
      <w:r w:rsidR="00590234">
        <w:rPr>
          <w:rFonts w:ascii="Palatino" w:hAnsi="Palatino"/>
          <w:sz w:val="40"/>
          <w:szCs w:val="40"/>
        </w:rPr>
        <w:t>Comedic Underscoring</w:t>
      </w:r>
    </w:p>
    <w:p w14:paraId="12E36434" w14:textId="3887CD6C" w:rsidR="00E65F65" w:rsidRDefault="00E65F65">
      <w:pPr>
        <w:rPr>
          <w:rFonts w:ascii="Palatino" w:hAnsi="Palatino"/>
          <w:sz w:val="40"/>
          <w:szCs w:val="40"/>
        </w:rPr>
      </w:pPr>
    </w:p>
    <w:p w14:paraId="3EC9003F" w14:textId="77777777" w:rsidR="00590234" w:rsidRDefault="00590234">
      <w:pPr>
        <w:rPr>
          <w:rFonts w:ascii="Palatino" w:hAnsi="Palatino" w:cs="Open Sans"/>
        </w:rPr>
      </w:pPr>
      <w:r>
        <w:rPr>
          <w:rFonts w:ascii="Palatino" w:hAnsi="Palatino" w:cs="Open Sans"/>
        </w:rPr>
        <w:t xml:space="preserve">Create underscoring for the scene below from </w:t>
      </w:r>
      <w:r>
        <w:rPr>
          <w:rFonts w:ascii="Palatino" w:hAnsi="Palatino" w:cs="Open Sans"/>
          <w:i/>
          <w:iCs/>
        </w:rPr>
        <w:t>The Importance of Being Earnest</w:t>
      </w:r>
      <w:r>
        <w:rPr>
          <w:rFonts w:ascii="Palatino" w:hAnsi="Palatino" w:cs="Open Sans"/>
        </w:rPr>
        <w:t xml:space="preserve"> by Oscar Wilde</w:t>
      </w:r>
      <w:r>
        <w:rPr>
          <w:rFonts w:ascii="Palatino" w:hAnsi="Palatino" w:cs="Open Sans"/>
          <w:i/>
          <w:iCs/>
        </w:rPr>
        <w:t>.</w:t>
      </w:r>
      <w:r>
        <w:rPr>
          <w:rFonts w:ascii="Palatino" w:hAnsi="Palatino" w:cs="Open Sans"/>
        </w:rPr>
        <w:t xml:space="preserve"> </w:t>
      </w:r>
      <w:r>
        <w:rPr>
          <w:rFonts w:ascii="Palatino" w:eastAsia="Times New Roman" w:hAnsi="Palatino" w:cs="Open Sans"/>
        </w:rPr>
        <w:t xml:space="preserve">You can find it in the exercise </w:t>
      </w:r>
      <w:r>
        <w:rPr>
          <w:rFonts w:ascii="Palatino" w:eastAsia="Times New Roman" w:hAnsi="Palatino" w:cs="Open Sans"/>
        </w:rPr>
        <w:t>two</w:t>
      </w:r>
      <w:r>
        <w:rPr>
          <w:rFonts w:ascii="Palatino" w:eastAsia="Times New Roman" w:hAnsi="Palatino" w:cs="Open Sans"/>
        </w:rPr>
        <w:t xml:space="preserve"> handout.</w:t>
      </w:r>
      <w:r>
        <w:rPr>
          <w:rFonts w:ascii="Palatino" w:eastAsia="Times New Roman" w:hAnsi="Palatino" w:cs="Open Sans"/>
        </w:rPr>
        <w:t xml:space="preserve"> </w:t>
      </w:r>
      <w:r>
        <w:rPr>
          <w:rFonts w:ascii="Palatino" w:hAnsi="Palatino" w:cs="Open Sans"/>
        </w:rPr>
        <w:t xml:space="preserve">The scene takes place at the end in the garden as the women try to outdo one </w:t>
      </w:r>
      <w:r>
        <w:rPr>
          <w:rFonts w:ascii="Palatino" w:hAnsi="Palatino" w:cs="Open Sans"/>
        </w:rPr>
        <w:t xml:space="preserve">another. </w:t>
      </w:r>
    </w:p>
    <w:p w14:paraId="70C1223E" w14:textId="77777777" w:rsidR="00590234" w:rsidRDefault="00590234">
      <w:pPr>
        <w:rPr>
          <w:rFonts w:ascii="Palatino" w:hAnsi="Palatino" w:cs="Open Sans"/>
        </w:rPr>
      </w:pPr>
    </w:p>
    <w:p w14:paraId="63BBB2B2" w14:textId="77777777" w:rsidR="00590234" w:rsidRDefault="00590234">
      <w:pPr>
        <w:rPr>
          <w:rFonts w:ascii="Palatino" w:hAnsi="Palatino" w:cs="Open Sans"/>
        </w:rPr>
      </w:pPr>
      <w:r>
        <w:rPr>
          <w:rFonts w:ascii="Palatino" w:hAnsi="Palatino" w:cs="Open Sans"/>
        </w:rPr>
        <w:t>As you think about underscoring, consider the model you examined in the previous assignment</w:t>
      </w:r>
      <w:r>
        <w:rPr>
          <w:rFonts w:ascii="Palatino" w:hAnsi="Palatino" w:cs="Open Sans"/>
        </w:rPr>
        <w:t>:</w:t>
      </w:r>
    </w:p>
    <w:p w14:paraId="0539D5C3" w14:textId="77777777" w:rsidR="00590234" w:rsidRDefault="00590234">
      <w:pPr>
        <w:rPr>
          <w:rFonts w:ascii="Palatino" w:hAnsi="Palatino" w:cs="Open Sans"/>
        </w:rPr>
      </w:pPr>
    </w:p>
    <w:p w14:paraId="40BFD8D2" w14:textId="77777777" w:rsidR="00590234" w:rsidRPr="00590234" w:rsidRDefault="00590234" w:rsidP="00590234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590234">
        <w:rPr>
          <w:rFonts w:ascii="Palatino" w:hAnsi="Palatino" w:cs="Open Sans"/>
        </w:rPr>
        <w:t>Where does underscoring fit?</w:t>
      </w:r>
    </w:p>
    <w:p w14:paraId="5358E27B" w14:textId="77777777" w:rsidR="00590234" w:rsidRPr="00590234" w:rsidRDefault="00590234" w:rsidP="00590234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590234">
        <w:rPr>
          <w:rFonts w:ascii="Palatino" w:hAnsi="Palatino" w:cs="Open Sans"/>
        </w:rPr>
        <w:t>What beats do you want to emphasize?</w:t>
      </w:r>
    </w:p>
    <w:p w14:paraId="530FA08E" w14:textId="77777777" w:rsidR="00590234" w:rsidRPr="00590234" w:rsidRDefault="00590234" w:rsidP="00590234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590234">
        <w:rPr>
          <w:rFonts w:ascii="Palatino" w:hAnsi="Palatino" w:cs="Open Sans"/>
        </w:rPr>
        <w:t>How thick or sparse should the musical sound be?</w:t>
      </w:r>
    </w:p>
    <w:p w14:paraId="752E4992" w14:textId="47F9BE8A" w:rsidR="0071199C" w:rsidRPr="00590234" w:rsidRDefault="00590234" w:rsidP="00590234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590234">
        <w:rPr>
          <w:rFonts w:ascii="Palatino" w:hAnsi="Palatino" w:cs="Open Sans"/>
        </w:rPr>
        <w:t>How does the music interact with the scene?</w:t>
      </w:r>
    </w:p>
    <w:sectPr w:rsidR="0071199C" w:rsidRPr="00590234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4ABB" w14:textId="77777777" w:rsidR="004A5C00" w:rsidRDefault="004A5C00" w:rsidP="00E2023D">
      <w:r>
        <w:separator/>
      </w:r>
    </w:p>
  </w:endnote>
  <w:endnote w:type="continuationSeparator" w:id="0">
    <w:p w14:paraId="613BEA61" w14:textId="77777777" w:rsidR="004A5C00" w:rsidRDefault="004A5C00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2C5D" w14:textId="77777777" w:rsidR="004A5C00" w:rsidRDefault="004A5C00" w:rsidP="00E2023D">
      <w:r>
        <w:separator/>
      </w:r>
    </w:p>
  </w:footnote>
  <w:footnote w:type="continuationSeparator" w:id="0">
    <w:p w14:paraId="5E334F4A" w14:textId="77777777" w:rsidR="004A5C00" w:rsidRDefault="004A5C00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08"/>
    <w:multiLevelType w:val="hybridMultilevel"/>
    <w:tmpl w:val="949A4E1A"/>
    <w:lvl w:ilvl="0" w:tplc="5030BBE4">
      <w:numFmt w:val="bullet"/>
      <w:lvlText w:val="—"/>
      <w:lvlJc w:val="left"/>
      <w:pPr>
        <w:ind w:left="760" w:hanging="400"/>
      </w:pPr>
      <w:rPr>
        <w:rFonts w:ascii="Palatino" w:eastAsiaTheme="minorHAnsi" w:hAnsi="Palatino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BFD"/>
    <w:multiLevelType w:val="hybridMultilevel"/>
    <w:tmpl w:val="552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77BB"/>
    <w:multiLevelType w:val="hybridMultilevel"/>
    <w:tmpl w:val="1FF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223CDB"/>
    <w:rsid w:val="00317672"/>
    <w:rsid w:val="004A5C00"/>
    <w:rsid w:val="004F285F"/>
    <w:rsid w:val="00503AD1"/>
    <w:rsid w:val="0051337E"/>
    <w:rsid w:val="00590234"/>
    <w:rsid w:val="005A453F"/>
    <w:rsid w:val="005F7051"/>
    <w:rsid w:val="0071199C"/>
    <w:rsid w:val="007520F7"/>
    <w:rsid w:val="00966750"/>
    <w:rsid w:val="009A38DE"/>
    <w:rsid w:val="009C38CF"/>
    <w:rsid w:val="00A12F9D"/>
    <w:rsid w:val="00A27283"/>
    <w:rsid w:val="00A9639B"/>
    <w:rsid w:val="00A96909"/>
    <w:rsid w:val="00B566F7"/>
    <w:rsid w:val="00C75FE1"/>
    <w:rsid w:val="00CD2960"/>
    <w:rsid w:val="00E05B9B"/>
    <w:rsid w:val="00E2023D"/>
    <w:rsid w:val="00E42F32"/>
    <w:rsid w:val="00E50DED"/>
    <w:rsid w:val="00E65F65"/>
    <w:rsid w:val="00ED73B3"/>
    <w:rsid w:val="00F514E0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2022-01-26T03:21:00Z</dcterms:created>
  <dcterms:modified xsi:type="dcterms:W3CDTF">2022-01-26T03:21:00Z</dcterms:modified>
</cp:coreProperties>
</file>