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7C3E9446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</w:t>
      </w:r>
      <w:r w:rsidR="001F1752">
        <w:rPr>
          <w:rFonts w:ascii="Palatino" w:hAnsi="Palatino"/>
          <w:sz w:val="40"/>
          <w:szCs w:val="40"/>
        </w:rPr>
        <w:t>ive</w:t>
      </w:r>
      <w:r w:rsidR="00421AF8">
        <w:rPr>
          <w:rFonts w:ascii="Palatino" w:hAnsi="Palatino"/>
          <w:sz w:val="40"/>
          <w:szCs w:val="40"/>
        </w:rPr>
        <w:t xml:space="preserve">: </w:t>
      </w:r>
      <w:r w:rsidR="00DB1A5E">
        <w:rPr>
          <w:rFonts w:ascii="Palatino" w:hAnsi="Palatino"/>
          <w:sz w:val="40"/>
          <w:szCs w:val="40"/>
        </w:rPr>
        <w:t>Musical Modelling</w:t>
      </w:r>
    </w:p>
    <w:p w14:paraId="070A44B4" w14:textId="2FFA557B" w:rsidR="00351A73" w:rsidRDefault="00351A73">
      <w:pPr>
        <w:rPr>
          <w:rFonts w:ascii="Palatino" w:hAnsi="Palatino"/>
          <w:sz w:val="40"/>
          <w:szCs w:val="40"/>
        </w:rPr>
      </w:pPr>
    </w:p>
    <w:p w14:paraId="4697279F" w14:textId="561810A3" w:rsidR="005A0A99" w:rsidRPr="00DB1A5E" w:rsidRDefault="00DB1A5E" w:rsidP="00DB1A5E">
      <w:p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Consider the musicals you outlined in Unit One. Find one dialogue scene from each that uses underscoring. Also, find one point in each show that employs change-of-scene music.</w:t>
      </w:r>
    </w:p>
    <w:p w14:paraId="74433193" w14:textId="50D1D7FA" w:rsidR="00DB1A5E" w:rsidRPr="00DB1A5E" w:rsidRDefault="00DB1A5E" w:rsidP="00DB1A5E">
      <w:pPr>
        <w:jc w:val="both"/>
        <w:rPr>
          <w:rFonts w:ascii="Times New Roman" w:hAnsi="Times New Roman" w:cs="Times New Roman"/>
        </w:rPr>
      </w:pPr>
    </w:p>
    <w:p w14:paraId="3393036F" w14:textId="77777777" w:rsidR="00DB1A5E" w:rsidRPr="00DB1A5E" w:rsidRDefault="00DB1A5E" w:rsidP="0030079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B1A5E">
        <w:rPr>
          <w:rFonts w:ascii="Times New Roman" w:hAnsi="Times New Roman" w:cs="Times New Roman"/>
          <w:b/>
          <w:bCs/>
        </w:rPr>
        <w:t>Underscoring:</w:t>
      </w:r>
    </w:p>
    <w:p w14:paraId="34B0293D" w14:textId="77777777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How does the underscoring help carry forward the action of the scene?</w:t>
      </w:r>
    </w:p>
    <w:p w14:paraId="1626AE5A" w14:textId="7FD8A147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Does the scene connect two musical songs or sequences? If so, does the underscoring reflect both?</w:t>
      </w:r>
    </w:p>
    <w:p w14:paraId="64FB6EB6" w14:textId="380017EF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Does the underscoring emphasize one character over another?</w:t>
      </w:r>
    </w:p>
    <w:p w14:paraId="1CD328EA" w14:textId="652EB2AC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Is the motive of the underscoring connected to one of the characters present or to an offstage character?</w:t>
      </w:r>
    </w:p>
    <w:p w14:paraId="6BD568F4" w14:textId="6FA704C9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Is the motive reharmonized or presented in a straightforward manner?</w:t>
      </w:r>
    </w:p>
    <w:p w14:paraId="75285192" w14:textId="4FE0B7F6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Does the underscoring evoke a particular emotion?</w:t>
      </w:r>
    </w:p>
    <w:p w14:paraId="26CE54D6" w14:textId="039CBB28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Is the underscoring heightening the emotion of the scene?</w:t>
      </w:r>
    </w:p>
    <w:p w14:paraId="549966E3" w14:textId="47422855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Is the underscoring supporting the action of the scene?</w:t>
      </w:r>
    </w:p>
    <w:p w14:paraId="1D576A2A" w14:textId="260F6E6F" w:rsidR="00DB1A5E" w:rsidRPr="00DB1A5E" w:rsidRDefault="00DB1A5E" w:rsidP="00DB1A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Is the underscoring running counter to the action of the scene?</w:t>
      </w:r>
    </w:p>
    <w:p w14:paraId="390C5936" w14:textId="29C751FF" w:rsidR="00DB1A5E" w:rsidRPr="00DB1A5E" w:rsidRDefault="00DB1A5E" w:rsidP="00DB1A5E">
      <w:pPr>
        <w:jc w:val="both"/>
        <w:rPr>
          <w:rFonts w:ascii="Times New Roman" w:hAnsi="Times New Roman" w:cs="Times New Roman"/>
        </w:rPr>
      </w:pPr>
    </w:p>
    <w:p w14:paraId="01B56D81" w14:textId="77777777" w:rsidR="00DB1A5E" w:rsidRPr="00DB1A5E" w:rsidRDefault="00DB1A5E" w:rsidP="0030079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B1A5E">
        <w:rPr>
          <w:rFonts w:ascii="Times New Roman" w:hAnsi="Times New Roman" w:cs="Times New Roman"/>
          <w:b/>
          <w:bCs/>
        </w:rPr>
        <w:t>Change of Scene:</w:t>
      </w:r>
    </w:p>
    <w:p w14:paraId="283699FF" w14:textId="35F2C705" w:rsidR="00DB1A5E" w:rsidRPr="00DB1A5E" w:rsidRDefault="00DB1A5E" w:rsidP="0030079E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 xml:space="preserve">How </w:t>
      </w:r>
      <w:proofErr w:type="gramStart"/>
      <w:r w:rsidRPr="00DB1A5E">
        <w:rPr>
          <w:rFonts w:ascii="Times New Roman" w:hAnsi="Times New Roman" w:cs="Times New Roman"/>
        </w:rPr>
        <w:t>is</w:t>
      </w:r>
      <w:proofErr w:type="gramEnd"/>
      <w:r w:rsidRPr="00DB1A5E">
        <w:rPr>
          <w:rFonts w:ascii="Times New Roman" w:hAnsi="Times New Roman" w:cs="Times New Roman"/>
        </w:rPr>
        <w:t xml:space="preserve"> the scene change structured? Is it a complete change of location or a focus change?</w:t>
      </w:r>
    </w:p>
    <w:p w14:paraId="51BEA4F4" w14:textId="01C0DBF6" w:rsidR="00DB1A5E" w:rsidRPr="00DB1A5E" w:rsidRDefault="00DB1A5E" w:rsidP="0030079E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For a complete change of location:</w:t>
      </w:r>
    </w:p>
    <w:p w14:paraId="19CB02E7" w14:textId="00220235" w:rsidR="00DB1A5E" w:rsidRPr="00DB1A5E" w:rsidRDefault="00DB1A5E" w:rsidP="00DB1A5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Does the music reflect the first location or anticipate the second?</w:t>
      </w:r>
    </w:p>
    <w:p w14:paraId="1C3B1EBA" w14:textId="33651DAE" w:rsidR="00DB1A5E" w:rsidRPr="00DB1A5E" w:rsidRDefault="00DB1A5E" w:rsidP="00DB1A5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 xml:space="preserve">Does the music appear to fill the time to change the </w:t>
      </w:r>
      <w:proofErr w:type="gramStart"/>
      <w:r w:rsidRPr="00DB1A5E">
        <w:rPr>
          <w:rFonts w:ascii="Times New Roman" w:hAnsi="Times New Roman" w:cs="Times New Roman"/>
        </w:rPr>
        <w:t>set</w:t>
      </w:r>
      <w:proofErr w:type="gramEnd"/>
      <w:r w:rsidRPr="00DB1A5E">
        <w:rPr>
          <w:rFonts w:ascii="Times New Roman" w:hAnsi="Times New Roman" w:cs="Times New Roman"/>
        </w:rPr>
        <w:t xml:space="preserve"> or does it seem to carry a dramatic idea?</w:t>
      </w:r>
    </w:p>
    <w:p w14:paraId="23169200" w14:textId="63336222" w:rsidR="00DB1A5E" w:rsidRPr="00DB1A5E" w:rsidRDefault="00DB1A5E" w:rsidP="00DB1A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For a focus change:</w:t>
      </w:r>
    </w:p>
    <w:p w14:paraId="33EBC7F7" w14:textId="0FA95243" w:rsidR="00DB1A5E" w:rsidRPr="00DB1A5E" w:rsidRDefault="00DB1A5E" w:rsidP="00DB1A5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Does the music emphasize a particular character or set of characters?</w:t>
      </w:r>
    </w:p>
    <w:p w14:paraId="4B4226C4" w14:textId="77777777" w:rsidR="00DB1A5E" w:rsidRDefault="00DB1A5E" w:rsidP="00DB1A5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 xml:space="preserve">Does the music maintain the presence of a character who is not present in the scene? </w:t>
      </w:r>
    </w:p>
    <w:p w14:paraId="5EA17442" w14:textId="51948F16" w:rsidR="00DB1A5E" w:rsidRPr="00DB1A5E" w:rsidRDefault="00DB1A5E" w:rsidP="00DB1A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1A5E">
        <w:rPr>
          <w:rFonts w:ascii="Times New Roman" w:hAnsi="Times New Roman" w:cs="Times New Roman"/>
        </w:rPr>
        <w:t>If there is no song in the scene preceding the change, where was the music for the scene change taken</w:t>
      </w:r>
      <w:r>
        <w:rPr>
          <w:rFonts w:ascii="Times New Roman" w:hAnsi="Times New Roman" w:cs="Times New Roman"/>
        </w:rPr>
        <w:t xml:space="preserve"> </w:t>
      </w:r>
      <w:r w:rsidRPr="00DB1A5E">
        <w:rPr>
          <w:rFonts w:ascii="Times New Roman" w:hAnsi="Times New Roman" w:cs="Times New Roman"/>
        </w:rPr>
        <w:t>from?</w:t>
      </w:r>
    </w:p>
    <w:sectPr w:rsidR="00DB1A5E" w:rsidRPr="00DB1A5E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EB2A" w14:textId="77777777" w:rsidR="00F9434E" w:rsidRDefault="00F9434E" w:rsidP="00E2023D">
      <w:r>
        <w:separator/>
      </w:r>
    </w:p>
  </w:endnote>
  <w:endnote w:type="continuationSeparator" w:id="0">
    <w:p w14:paraId="3507C2E3" w14:textId="77777777" w:rsidR="00F9434E" w:rsidRDefault="00F9434E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A05D" w14:textId="77777777" w:rsidR="00F9434E" w:rsidRDefault="00F9434E" w:rsidP="00E2023D">
      <w:r>
        <w:separator/>
      </w:r>
    </w:p>
  </w:footnote>
  <w:footnote w:type="continuationSeparator" w:id="0">
    <w:p w14:paraId="2499FBB8" w14:textId="77777777" w:rsidR="00F9434E" w:rsidRDefault="00F9434E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C73"/>
    <w:multiLevelType w:val="hybridMultilevel"/>
    <w:tmpl w:val="1BF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2B0"/>
    <w:multiLevelType w:val="hybridMultilevel"/>
    <w:tmpl w:val="46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C7B95"/>
    <w:rsid w:val="001F1752"/>
    <w:rsid w:val="00223CDB"/>
    <w:rsid w:val="0030079E"/>
    <w:rsid w:val="00317672"/>
    <w:rsid w:val="00351A73"/>
    <w:rsid w:val="0038606C"/>
    <w:rsid w:val="00421AF8"/>
    <w:rsid w:val="004F285F"/>
    <w:rsid w:val="0051337E"/>
    <w:rsid w:val="005A0A99"/>
    <w:rsid w:val="005F7051"/>
    <w:rsid w:val="0071199C"/>
    <w:rsid w:val="007520F7"/>
    <w:rsid w:val="007C45A6"/>
    <w:rsid w:val="009A38DE"/>
    <w:rsid w:val="009C38CF"/>
    <w:rsid w:val="00A12F9D"/>
    <w:rsid w:val="00A27283"/>
    <w:rsid w:val="00B50BA2"/>
    <w:rsid w:val="00BF0178"/>
    <w:rsid w:val="00CD2960"/>
    <w:rsid w:val="00DB1A5E"/>
    <w:rsid w:val="00DD6D37"/>
    <w:rsid w:val="00E062AB"/>
    <w:rsid w:val="00E2023D"/>
    <w:rsid w:val="00ED73B3"/>
    <w:rsid w:val="00F9434E"/>
    <w:rsid w:val="00FB4AE7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2022-01-12T00:58:00Z</dcterms:created>
  <dcterms:modified xsi:type="dcterms:W3CDTF">2022-01-12T00:58:00Z</dcterms:modified>
</cp:coreProperties>
</file>